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vertAnchor="text" w:horzAnchor="page" w:tblpX="1208" w:tblpY="181"/>
        <w:tblW w:w="28623" w:type="dxa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nil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3"/>
        <w:gridCol w:w="1134"/>
        <w:gridCol w:w="6521"/>
        <w:gridCol w:w="10930"/>
        <w:gridCol w:w="8785"/>
      </w:tblGrid>
      <w:tr w:rsidR="002B56F0" w14:paraId="59EC553E" w14:textId="77777777" w:rsidTr="00AD48BB">
        <w:trPr>
          <w:gridAfter w:val="2"/>
          <w:wAfter w:w="19715" w:type="dxa"/>
          <w:trHeight w:val="340"/>
          <w:tblHeader/>
        </w:trPr>
        <w:tc>
          <w:tcPr>
            <w:tcW w:w="8908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000000"/>
              <w:right w:val="single" w:sz="18" w:space="0" w:color="FFFFFF"/>
            </w:tcBorders>
            <w:vAlign w:val="center"/>
          </w:tcPr>
          <w:p w14:paraId="29C978E5" w14:textId="77777777" w:rsidR="002B56F0" w:rsidRDefault="002B56F0" w:rsidP="00AD48BB">
            <w:pPr>
              <w:jc w:val="center"/>
              <w:rPr>
                <w:rFonts w:ascii="Teachers" w:eastAsia="Teachers" w:hAnsi="Teachers" w:cs="Teachers"/>
              </w:rPr>
            </w:pPr>
            <w:r>
              <w:rPr>
                <w:rFonts w:ascii="Teachers" w:eastAsia="Teachers" w:hAnsi="Teachers" w:cs="Teachers"/>
                <w:b/>
              </w:rPr>
              <w:t xml:space="preserve">Humber Park School </w:t>
            </w:r>
          </w:p>
          <w:p w14:paraId="312FB52C" w14:textId="77777777" w:rsidR="002B56F0" w:rsidRDefault="002B56F0" w:rsidP="00AD48BB">
            <w:pPr>
              <w:jc w:val="center"/>
              <w:rPr>
                <w:rFonts w:ascii="Teachers" w:eastAsia="Teachers" w:hAnsi="Teachers" w:cs="Teachers"/>
                <w:b/>
              </w:rPr>
            </w:pPr>
            <w:r>
              <w:rPr>
                <w:rFonts w:ascii="Teachers" w:eastAsia="Teachers" w:hAnsi="Teachers" w:cs="Teachers"/>
                <w:b/>
              </w:rPr>
              <w:t xml:space="preserve">School Supply List for Grades Five &amp; Six </w:t>
            </w:r>
          </w:p>
          <w:p w14:paraId="0E461382" w14:textId="77777777" w:rsidR="002B56F0" w:rsidRDefault="002B56F0" w:rsidP="00AD48BB">
            <w:pPr>
              <w:jc w:val="center"/>
              <w:rPr>
                <w:rFonts w:ascii="Teachers" w:eastAsia="Teachers" w:hAnsi="Teachers" w:cs="Teachers"/>
                <w:b/>
              </w:rPr>
            </w:pPr>
            <w:r>
              <w:rPr>
                <w:rFonts w:ascii="Teachers" w:eastAsia="Teachers" w:hAnsi="Teachers" w:cs="Teachers"/>
                <w:b/>
              </w:rPr>
              <w:t>2025-26</w:t>
            </w:r>
          </w:p>
          <w:p w14:paraId="31671062" w14:textId="77777777" w:rsidR="002B56F0" w:rsidRDefault="002B56F0" w:rsidP="00AD48BB">
            <w:pPr>
              <w:jc w:val="center"/>
              <w:rPr>
                <w:rFonts w:ascii="Teachers" w:eastAsia="Teachers" w:hAnsi="Teachers" w:cs="Teachers"/>
                <w:b/>
              </w:rPr>
            </w:pPr>
          </w:p>
        </w:tc>
      </w:tr>
      <w:tr w:rsidR="002B56F0" w14:paraId="091CB775" w14:textId="77777777" w:rsidTr="00AD48BB">
        <w:trPr>
          <w:gridAfter w:val="2"/>
          <w:wAfter w:w="19715" w:type="dxa"/>
          <w:trHeight w:val="340"/>
        </w:trPr>
        <w:tc>
          <w:tcPr>
            <w:tcW w:w="2387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vAlign w:val="center"/>
          </w:tcPr>
          <w:p w14:paraId="5A8F1CF7" w14:textId="3B559EB8" w:rsidR="002B56F0" w:rsidRDefault="00AD48BB" w:rsidP="00AD48BB">
            <w:pPr>
              <w:rPr>
                <w:rFonts w:ascii="Teachers" w:eastAsia="Teachers" w:hAnsi="Teachers" w:cs="Teachers"/>
                <w:color w:val="FFFFFF"/>
              </w:rPr>
            </w:pPr>
            <w:r>
              <w:rPr>
                <w:rFonts w:ascii="Teachers" w:eastAsia="Teachers" w:hAnsi="Teachers" w:cs="Teachers"/>
                <w:color w:val="FFFFFF"/>
              </w:rPr>
              <w:t xml:space="preserve">     </w:t>
            </w:r>
            <w:r w:rsidR="002B56F0">
              <w:rPr>
                <w:rFonts w:ascii="Teachers" w:eastAsia="Teachers" w:hAnsi="Teachers" w:cs="Teachers"/>
                <w:color w:val="FFFFFF"/>
              </w:rPr>
              <w:t>Quantity</w:t>
            </w:r>
          </w:p>
        </w:tc>
        <w:tc>
          <w:tcPr>
            <w:tcW w:w="65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vAlign w:val="center"/>
          </w:tcPr>
          <w:p w14:paraId="3F5709B8" w14:textId="77777777" w:rsidR="002B56F0" w:rsidRDefault="002B56F0" w:rsidP="00AD48BB">
            <w:pPr>
              <w:jc w:val="center"/>
              <w:rPr>
                <w:rFonts w:ascii="Teachers" w:eastAsia="Teachers" w:hAnsi="Teachers" w:cs="Teachers"/>
                <w:color w:val="FFFFFF"/>
              </w:rPr>
            </w:pPr>
            <w:r>
              <w:rPr>
                <w:rFonts w:ascii="Teachers" w:eastAsia="Teachers" w:hAnsi="Teachers" w:cs="Teachers"/>
                <w:color w:val="FFFFFF"/>
              </w:rPr>
              <w:t>Items</w:t>
            </w:r>
          </w:p>
        </w:tc>
      </w:tr>
      <w:tr w:rsidR="002B56F0" w14:paraId="29275E3B" w14:textId="77777777" w:rsidTr="00AD48BB">
        <w:trPr>
          <w:trHeight w:val="340"/>
        </w:trPr>
        <w:tc>
          <w:tcPr>
            <w:tcW w:w="1253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2DB6AE4A" w14:textId="77777777" w:rsidR="002B56F0" w:rsidRDefault="002B56F0" w:rsidP="00AD48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54491BDB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13BE8BA2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Pair of scissors</w:t>
            </w:r>
          </w:p>
        </w:tc>
        <w:tc>
          <w:tcPr>
            <w:tcW w:w="10930" w:type="dxa"/>
            <w:vAlign w:val="center"/>
          </w:tcPr>
          <w:p w14:paraId="0FFF8EFC" w14:textId="77777777" w:rsidR="002B56F0" w:rsidRDefault="002B56F0" w:rsidP="00AD48B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785" w:type="dxa"/>
            <w:vAlign w:val="center"/>
          </w:tcPr>
          <w:p w14:paraId="5A1D17D0" w14:textId="77777777" w:rsidR="002B56F0" w:rsidRDefault="002B56F0" w:rsidP="00AD48BB">
            <w:pPr>
              <w:jc w:val="center"/>
              <w:rPr>
                <w:color w:val="FFFFFF"/>
              </w:rPr>
            </w:pPr>
          </w:p>
        </w:tc>
      </w:tr>
      <w:tr w:rsidR="002B56F0" w14:paraId="67285DD3" w14:textId="77777777" w:rsidTr="00AD48BB">
        <w:trPr>
          <w:trHeight w:val="415"/>
        </w:trPr>
        <w:tc>
          <w:tcPr>
            <w:tcW w:w="1253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6656C4D7" w14:textId="77777777" w:rsidR="002B56F0" w:rsidRDefault="002B56F0" w:rsidP="00AD48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29CA49EB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3-4</w:t>
            </w:r>
          </w:p>
        </w:tc>
        <w:tc>
          <w:tcPr>
            <w:tcW w:w="6521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50827FBB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Glue sticks (large)</w:t>
            </w:r>
          </w:p>
        </w:tc>
        <w:tc>
          <w:tcPr>
            <w:tcW w:w="10930" w:type="dxa"/>
            <w:vAlign w:val="center"/>
          </w:tcPr>
          <w:p w14:paraId="396B0E16" w14:textId="77777777" w:rsidR="002B56F0" w:rsidRDefault="002B56F0" w:rsidP="00AD48B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785" w:type="dxa"/>
            <w:vAlign w:val="center"/>
          </w:tcPr>
          <w:p w14:paraId="5B084412" w14:textId="77777777" w:rsidR="002B56F0" w:rsidRDefault="002B56F0" w:rsidP="00AD48BB">
            <w:pPr>
              <w:jc w:val="center"/>
              <w:rPr>
                <w:color w:val="FFFFFF"/>
              </w:rPr>
            </w:pPr>
          </w:p>
        </w:tc>
      </w:tr>
      <w:tr w:rsidR="002B56F0" w14:paraId="24501E6C" w14:textId="77777777" w:rsidTr="00AD48BB">
        <w:trPr>
          <w:trHeight w:val="340"/>
        </w:trPr>
        <w:tc>
          <w:tcPr>
            <w:tcW w:w="1253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12A44817" w14:textId="77777777" w:rsidR="002B56F0" w:rsidRDefault="002B56F0" w:rsidP="00AD48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436E4511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785C652E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Crayons (24 pack)</w:t>
            </w:r>
          </w:p>
        </w:tc>
        <w:tc>
          <w:tcPr>
            <w:tcW w:w="10930" w:type="dxa"/>
            <w:vAlign w:val="center"/>
          </w:tcPr>
          <w:p w14:paraId="0BA284E8" w14:textId="77777777" w:rsidR="002B56F0" w:rsidRDefault="002B56F0" w:rsidP="00AD48B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785" w:type="dxa"/>
            <w:vAlign w:val="center"/>
          </w:tcPr>
          <w:p w14:paraId="74D18109" w14:textId="77777777" w:rsidR="002B56F0" w:rsidRDefault="002B56F0" w:rsidP="00AD48BB">
            <w:pPr>
              <w:jc w:val="center"/>
              <w:rPr>
                <w:color w:val="FFFFFF"/>
              </w:rPr>
            </w:pPr>
          </w:p>
        </w:tc>
      </w:tr>
      <w:tr w:rsidR="002B56F0" w14:paraId="26460971" w14:textId="77777777" w:rsidTr="00AD48BB">
        <w:trPr>
          <w:gridAfter w:val="2"/>
          <w:wAfter w:w="19715" w:type="dxa"/>
          <w:trHeight w:val="340"/>
        </w:trPr>
        <w:tc>
          <w:tcPr>
            <w:tcW w:w="1253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30ABDB4B" w14:textId="77777777" w:rsidR="002B56F0" w:rsidRDefault="002B56F0" w:rsidP="00AD48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4C089FB7" w14:textId="4F83585C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1 pkg</w:t>
            </w:r>
          </w:p>
        </w:tc>
        <w:tc>
          <w:tcPr>
            <w:tcW w:w="6521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1E416A9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Coloured Pencils</w:t>
            </w:r>
          </w:p>
        </w:tc>
      </w:tr>
      <w:tr w:rsidR="002B56F0" w14:paraId="51984FB3" w14:textId="77777777" w:rsidTr="00AD48BB">
        <w:trPr>
          <w:gridAfter w:val="2"/>
          <w:wAfter w:w="19715" w:type="dxa"/>
          <w:trHeight w:val="340"/>
        </w:trPr>
        <w:tc>
          <w:tcPr>
            <w:tcW w:w="1253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67E508CB" w14:textId="77777777" w:rsidR="002B56F0" w:rsidRDefault="002B56F0" w:rsidP="00AD48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588F554C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2 pkg</w:t>
            </w:r>
          </w:p>
        </w:tc>
        <w:tc>
          <w:tcPr>
            <w:tcW w:w="6521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DC820A0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Markers</w:t>
            </w:r>
          </w:p>
        </w:tc>
      </w:tr>
      <w:tr w:rsidR="002B56F0" w14:paraId="2EBC2DC2" w14:textId="77777777" w:rsidTr="00AD48BB">
        <w:trPr>
          <w:gridAfter w:val="2"/>
          <w:wAfter w:w="19715" w:type="dxa"/>
          <w:trHeight w:val="315"/>
        </w:trPr>
        <w:tc>
          <w:tcPr>
            <w:tcW w:w="1253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5B365AFF" w14:textId="77777777" w:rsidR="002B56F0" w:rsidRDefault="002B56F0" w:rsidP="00AD48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4F4DC1BA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750DD548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White erasers</w:t>
            </w:r>
          </w:p>
        </w:tc>
      </w:tr>
      <w:tr w:rsidR="002B56F0" w14:paraId="0E4CF4D2" w14:textId="77777777" w:rsidTr="00AD48BB">
        <w:trPr>
          <w:gridAfter w:val="2"/>
          <w:wAfter w:w="19715" w:type="dxa"/>
          <w:trHeight w:val="315"/>
        </w:trPr>
        <w:tc>
          <w:tcPr>
            <w:tcW w:w="1253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4343609" w14:textId="77777777" w:rsidR="002B56F0" w:rsidRDefault="002B56F0" w:rsidP="00AD48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6209A07A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4 pkg</w:t>
            </w:r>
          </w:p>
        </w:tc>
        <w:tc>
          <w:tcPr>
            <w:tcW w:w="6521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265E64C7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Quality HB Pencils</w:t>
            </w:r>
          </w:p>
        </w:tc>
      </w:tr>
      <w:tr w:rsidR="002B56F0" w14:paraId="24A00FBD" w14:textId="77777777" w:rsidTr="00AD48BB">
        <w:trPr>
          <w:gridAfter w:val="2"/>
          <w:wAfter w:w="19715" w:type="dxa"/>
          <w:trHeight w:val="340"/>
        </w:trPr>
        <w:tc>
          <w:tcPr>
            <w:tcW w:w="1253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3958DD8D" w14:textId="77777777" w:rsidR="002B56F0" w:rsidRDefault="002B56F0" w:rsidP="00AD48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21384C15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1 pkg</w:t>
            </w:r>
          </w:p>
        </w:tc>
        <w:tc>
          <w:tcPr>
            <w:tcW w:w="6521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7CB7DA6" w14:textId="77777777" w:rsidR="002B56F0" w:rsidRDefault="002B56F0" w:rsidP="00AD48BB">
            <w:pPr>
              <w:widowControl w:val="0"/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Multi-coloured Highlighters</w:t>
            </w:r>
          </w:p>
        </w:tc>
      </w:tr>
      <w:tr w:rsidR="002B56F0" w14:paraId="2F9AFE56" w14:textId="77777777" w:rsidTr="00AD48BB">
        <w:trPr>
          <w:gridAfter w:val="2"/>
          <w:wAfter w:w="19715" w:type="dxa"/>
          <w:trHeight w:val="340"/>
        </w:trPr>
        <w:tc>
          <w:tcPr>
            <w:tcW w:w="1253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2B88959C" w14:textId="77777777" w:rsidR="002B56F0" w:rsidRDefault="002B56F0" w:rsidP="00AD48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31E0543E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1 pkg</w:t>
            </w:r>
          </w:p>
        </w:tc>
        <w:tc>
          <w:tcPr>
            <w:tcW w:w="6521" w:type="dxa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60CAECF" w14:textId="77777777" w:rsidR="002B56F0" w:rsidRDefault="002B56F0" w:rsidP="00AD48BB">
            <w:pPr>
              <w:widowControl w:val="0"/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Dry erase markers</w:t>
            </w:r>
          </w:p>
        </w:tc>
      </w:tr>
      <w:tr w:rsidR="002B56F0" w14:paraId="2148990F" w14:textId="77777777" w:rsidTr="00AD48BB">
        <w:trPr>
          <w:gridAfter w:val="2"/>
          <w:wAfter w:w="19715" w:type="dxa"/>
          <w:trHeight w:val="340"/>
        </w:trPr>
        <w:tc>
          <w:tcPr>
            <w:tcW w:w="1253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681BF97D" w14:textId="77777777" w:rsidR="002B56F0" w:rsidRDefault="002B56F0" w:rsidP="00AD48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143F1EDC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548F875B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Metric ruler (30 cm) - no math set required</w:t>
            </w:r>
          </w:p>
        </w:tc>
      </w:tr>
      <w:tr w:rsidR="002B56F0" w14:paraId="68DF32B6" w14:textId="77777777" w:rsidTr="00AD48BB">
        <w:trPr>
          <w:gridAfter w:val="2"/>
          <w:wAfter w:w="19715" w:type="dxa"/>
          <w:trHeight w:val="340"/>
        </w:trPr>
        <w:tc>
          <w:tcPr>
            <w:tcW w:w="1253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7924969C" w14:textId="77777777" w:rsidR="002B56F0" w:rsidRDefault="002B56F0" w:rsidP="00AD48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BB2C76D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8</w:t>
            </w:r>
          </w:p>
        </w:tc>
        <w:tc>
          <w:tcPr>
            <w:tcW w:w="652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649951AC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 xml:space="preserve">Dry erase (white board) markers </w:t>
            </w:r>
          </w:p>
        </w:tc>
      </w:tr>
      <w:tr w:rsidR="002B56F0" w14:paraId="042E6198" w14:textId="77777777" w:rsidTr="00AD48BB">
        <w:trPr>
          <w:gridAfter w:val="2"/>
          <w:wAfter w:w="19715" w:type="dxa"/>
          <w:trHeight w:val="340"/>
        </w:trPr>
        <w:tc>
          <w:tcPr>
            <w:tcW w:w="1253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55A95A4A" w14:textId="77777777" w:rsidR="002B56F0" w:rsidRDefault="002B56F0" w:rsidP="00AD48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5CF9B17B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1 pkg</w:t>
            </w:r>
          </w:p>
        </w:tc>
        <w:tc>
          <w:tcPr>
            <w:tcW w:w="652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721AAB66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 xml:space="preserve">Scribbler </w:t>
            </w:r>
            <w:proofErr w:type="gramStart"/>
            <w:r>
              <w:rPr>
                <w:rFonts w:ascii="Teachers" w:eastAsia="Teachers" w:hAnsi="Teachers" w:cs="Teachers"/>
                <w:sz w:val="24"/>
                <w:szCs w:val="24"/>
              </w:rPr>
              <w:t>-  (</w:t>
            </w:r>
            <w:proofErr w:type="gramEnd"/>
            <w:r>
              <w:rPr>
                <w:rFonts w:ascii="Teachers" w:eastAsia="Teachers" w:hAnsi="Teachers" w:cs="Teachers"/>
                <w:sz w:val="24"/>
                <w:szCs w:val="24"/>
              </w:rPr>
              <w:t xml:space="preserve">80 pages such as </w:t>
            </w:r>
            <w:proofErr w:type="spellStart"/>
            <w:r>
              <w:rPr>
                <w:rFonts w:ascii="Teachers" w:eastAsia="Teachers" w:hAnsi="Teachers" w:cs="Teachers"/>
                <w:sz w:val="24"/>
                <w:szCs w:val="24"/>
              </w:rPr>
              <w:t>Hilroy</w:t>
            </w:r>
            <w:proofErr w:type="spellEnd"/>
            <w:r>
              <w:rPr>
                <w:rFonts w:ascii="Teachers" w:eastAsia="Teachers" w:hAnsi="Teachers" w:cs="Teachers"/>
                <w:sz w:val="24"/>
                <w:szCs w:val="24"/>
              </w:rPr>
              <w:t>)</w:t>
            </w:r>
          </w:p>
        </w:tc>
      </w:tr>
      <w:tr w:rsidR="002B56F0" w14:paraId="4817D226" w14:textId="77777777" w:rsidTr="00AD48BB">
        <w:trPr>
          <w:gridAfter w:val="2"/>
          <w:wAfter w:w="19715" w:type="dxa"/>
          <w:trHeight w:val="340"/>
        </w:trPr>
        <w:tc>
          <w:tcPr>
            <w:tcW w:w="1253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262A950" w14:textId="77777777" w:rsidR="002B56F0" w:rsidRDefault="002B56F0" w:rsidP="00AD48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1E06122B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 xml:space="preserve">1 </w:t>
            </w:r>
          </w:p>
        </w:tc>
        <w:tc>
          <w:tcPr>
            <w:tcW w:w="652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69F3C6A0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 xml:space="preserve">200 pg. Notebook </w:t>
            </w:r>
          </w:p>
        </w:tc>
      </w:tr>
      <w:tr w:rsidR="002B56F0" w14:paraId="04D9C20F" w14:textId="77777777" w:rsidTr="00AD48BB">
        <w:trPr>
          <w:gridAfter w:val="2"/>
          <w:wAfter w:w="19715" w:type="dxa"/>
          <w:trHeight w:val="340"/>
        </w:trPr>
        <w:tc>
          <w:tcPr>
            <w:tcW w:w="1253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54E5D678" w14:textId="77777777" w:rsidR="002B56F0" w:rsidRDefault="002B56F0" w:rsidP="00AD48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10618B32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925A93A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Pencil case or kit box (med. size to fit all supplies)</w:t>
            </w:r>
          </w:p>
        </w:tc>
      </w:tr>
      <w:tr w:rsidR="002B56F0" w14:paraId="36E50D19" w14:textId="77777777" w:rsidTr="00AD48BB">
        <w:trPr>
          <w:gridAfter w:val="2"/>
          <w:wAfter w:w="19715" w:type="dxa"/>
          <w:trHeight w:val="340"/>
        </w:trPr>
        <w:tc>
          <w:tcPr>
            <w:tcW w:w="1253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30F65E77" w14:textId="77777777" w:rsidR="002B56F0" w:rsidRDefault="002B56F0" w:rsidP="00AD48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7692CABA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7878370E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Pocket folders (green, red, yellow, blue) - plastic is preferred</w:t>
            </w:r>
          </w:p>
        </w:tc>
      </w:tr>
      <w:tr w:rsidR="002B56F0" w14:paraId="41BF31E4" w14:textId="77777777" w:rsidTr="00AD48BB">
        <w:trPr>
          <w:gridAfter w:val="2"/>
          <w:wAfter w:w="19715" w:type="dxa"/>
          <w:trHeight w:val="340"/>
        </w:trPr>
        <w:tc>
          <w:tcPr>
            <w:tcW w:w="1253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C34390C" w14:textId="77777777" w:rsidR="002B56F0" w:rsidRDefault="002B56F0" w:rsidP="00AD48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4A7D4758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4326C778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proofErr w:type="spellStart"/>
            <w:r>
              <w:rPr>
                <w:rFonts w:ascii="Teachers" w:eastAsia="Teachers" w:hAnsi="Teachers" w:cs="Teachers"/>
                <w:sz w:val="24"/>
                <w:szCs w:val="24"/>
              </w:rPr>
              <w:t>Duotangs</w:t>
            </w:r>
            <w:proofErr w:type="spellEnd"/>
            <w:r>
              <w:rPr>
                <w:rFonts w:ascii="Teachers" w:eastAsia="Teachers" w:hAnsi="Teachers" w:cs="Teachers"/>
                <w:sz w:val="24"/>
                <w:szCs w:val="24"/>
              </w:rPr>
              <w:t xml:space="preserve"> (green, red, yellow, blue)</w:t>
            </w:r>
          </w:p>
        </w:tc>
      </w:tr>
      <w:tr w:rsidR="002B56F0" w14:paraId="692E774B" w14:textId="77777777" w:rsidTr="00AD48BB">
        <w:trPr>
          <w:gridAfter w:val="2"/>
          <w:wAfter w:w="19715" w:type="dxa"/>
          <w:trHeight w:val="340"/>
        </w:trPr>
        <w:tc>
          <w:tcPr>
            <w:tcW w:w="1253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5EE9D5DD" w14:textId="77777777" w:rsidR="002B56F0" w:rsidRDefault="002B56F0" w:rsidP="00AD48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4BBE578D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60319503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Pencil sharpener with container for shavings</w:t>
            </w:r>
          </w:p>
        </w:tc>
      </w:tr>
      <w:tr w:rsidR="002B56F0" w14:paraId="6EBFF920" w14:textId="77777777" w:rsidTr="00AD48BB">
        <w:trPr>
          <w:gridAfter w:val="2"/>
          <w:wAfter w:w="19715" w:type="dxa"/>
          <w:trHeight w:val="340"/>
        </w:trPr>
        <w:tc>
          <w:tcPr>
            <w:tcW w:w="1253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36A364F8" w14:textId="77777777" w:rsidR="002B56F0" w:rsidRDefault="002B56F0" w:rsidP="00AD48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35654713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9647A99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 xml:space="preserve">One black fine tip and one regular sharpie </w:t>
            </w:r>
          </w:p>
        </w:tc>
      </w:tr>
      <w:tr w:rsidR="002B56F0" w14:paraId="1E5F55BA" w14:textId="77777777" w:rsidTr="00AD48BB">
        <w:trPr>
          <w:gridAfter w:val="2"/>
          <w:wAfter w:w="19715" w:type="dxa"/>
          <w:trHeight w:val="340"/>
        </w:trPr>
        <w:tc>
          <w:tcPr>
            <w:tcW w:w="1253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55C52DA5" w14:textId="77777777" w:rsidR="002B56F0" w:rsidRDefault="002B56F0" w:rsidP="00AD48B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874F7E0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 xml:space="preserve">1 </w:t>
            </w:r>
          </w:p>
        </w:tc>
        <w:tc>
          <w:tcPr>
            <w:tcW w:w="652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A55F331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Pair of indoor sneakers for Phys Ed.</w:t>
            </w:r>
          </w:p>
        </w:tc>
      </w:tr>
      <w:tr w:rsidR="002B56F0" w14:paraId="250A9898" w14:textId="77777777" w:rsidTr="00AD48BB">
        <w:trPr>
          <w:gridAfter w:val="2"/>
          <w:wAfter w:w="19715" w:type="dxa"/>
          <w:trHeight w:val="340"/>
        </w:trPr>
        <w:tc>
          <w:tcPr>
            <w:tcW w:w="8908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0000"/>
            <w:vAlign w:val="center"/>
          </w:tcPr>
          <w:p w14:paraId="4A687984" w14:textId="77777777" w:rsidR="002B56F0" w:rsidRDefault="002B56F0" w:rsidP="00AD48BB">
            <w:pPr>
              <w:jc w:val="center"/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b/>
                <w:color w:val="FFFFFF"/>
                <w:sz w:val="24"/>
                <w:szCs w:val="24"/>
              </w:rPr>
              <w:t>OPTIONAL ITEMS</w:t>
            </w:r>
          </w:p>
        </w:tc>
      </w:tr>
      <w:tr w:rsidR="002B56F0" w14:paraId="09CC95A7" w14:textId="77777777" w:rsidTr="00AD48BB">
        <w:trPr>
          <w:gridAfter w:val="2"/>
          <w:wAfter w:w="19715" w:type="dxa"/>
          <w:trHeight w:val="340"/>
        </w:trPr>
        <w:tc>
          <w:tcPr>
            <w:tcW w:w="8908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228CB851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1 White board (personal size)</w:t>
            </w:r>
          </w:p>
          <w:p w14:paraId="0B87BEA4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 xml:space="preserve">1 Pair of headphones for computer use (in a </w:t>
            </w:r>
            <w:proofErr w:type="spellStart"/>
            <w:r>
              <w:rPr>
                <w:rFonts w:ascii="Teachers" w:eastAsia="Teachers" w:hAnsi="Teachers" w:cs="Teachers"/>
                <w:sz w:val="24"/>
                <w:szCs w:val="24"/>
              </w:rPr>
              <w:t>ziplock</w:t>
            </w:r>
            <w:proofErr w:type="spellEnd"/>
            <w:r>
              <w:rPr>
                <w:rFonts w:ascii="Teachers" w:eastAsia="Teachers" w:hAnsi="Teachers" w:cs="Teachers"/>
                <w:sz w:val="24"/>
                <w:szCs w:val="24"/>
              </w:rPr>
              <w:t xml:space="preserve"> bag labelled with name)</w:t>
            </w:r>
          </w:p>
          <w:p w14:paraId="71A94A6E" w14:textId="77777777" w:rsidR="002B56F0" w:rsidRDefault="002B56F0" w:rsidP="00AD48BB">
            <w:pPr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1 Water bottle</w:t>
            </w:r>
          </w:p>
          <w:p w14:paraId="0699484A" w14:textId="77777777" w:rsidR="002B56F0" w:rsidRDefault="002B56F0" w:rsidP="00AD48BB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4176E8C5" w14:textId="77777777" w:rsidR="002B56F0" w:rsidRDefault="002B56F0" w:rsidP="00AD48BB">
            <w:pPr>
              <w:spacing w:line="276" w:lineRule="auto"/>
              <w:rPr>
                <w:rFonts w:ascii="Teachers" w:eastAsia="Teachers" w:hAnsi="Teachers" w:cs="Teachers"/>
                <w:sz w:val="24"/>
                <w:szCs w:val="24"/>
              </w:rPr>
            </w:pPr>
            <w:r>
              <w:rPr>
                <w:rFonts w:ascii="Teachers" w:eastAsia="Teachers" w:hAnsi="Teachers" w:cs="Teachers"/>
                <w:sz w:val="24"/>
                <w:szCs w:val="24"/>
              </w:rPr>
              <w:t>*These supplies are intended to last throughout the year; however, you may be asked to replenish some items such as pencils, markers and glue, if needed.</w:t>
            </w:r>
          </w:p>
        </w:tc>
      </w:tr>
    </w:tbl>
    <w:p w14:paraId="16CAC203" w14:textId="77777777" w:rsidR="00F24906" w:rsidRDefault="00F249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33BFB745" w14:textId="77777777" w:rsidR="00F24906" w:rsidRDefault="00F24906">
      <w:bookmarkStart w:id="0" w:name="_gjdgxs" w:colFirst="0" w:colLast="0"/>
      <w:bookmarkEnd w:id="0"/>
    </w:p>
    <w:sectPr w:rsidR="00F24906">
      <w:pgSz w:w="12240" w:h="15840"/>
      <w:pgMar w:top="450" w:right="1440" w:bottom="36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843FF623-653B-49A1-B664-6B426068D61C}"/>
    <w:embedBold r:id="rId2" w:fontKey="{AC925BC9-4989-4AF2-8E56-76AFD6C279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7F6E4C4-A722-40C8-B0EF-27830742F654}"/>
    <w:embedItalic r:id="rId4" w:fontKey="{2C059582-1373-410F-8853-B0CFBFF6485D}"/>
  </w:font>
  <w:font w:name="Teachers">
    <w:charset w:val="00"/>
    <w:family w:val="auto"/>
    <w:pitch w:val="default"/>
    <w:embedRegular r:id="rId5" w:fontKey="{87A0D6E3-3DCA-4BA5-87B1-9C30E1E9FEFD}"/>
    <w:embedBold r:id="rId6" w:fontKey="{F697B80C-8CF4-49CE-92CE-FAD54A8139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36906F7-3F7A-4881-A8D0-8ECAF65CD0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5B4DF55-08D6-48CB-8B41-C57E1D6513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906"/>
    <w:rsid w:val="000D5586"/>
    <w:rsid w:val="002B56F0"/>
    <w:rsid w:val="003A273A"/>
    <w:rsid w:val="00AD48BB"/>
    <w:rsid w:val="00F2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F1E6E"/>
  <w15:docId w15:val="{F4416813-34F2-42C4-B34C-C0DB0D4EB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32"/>
        <w:szCs w:val="32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Mitchell, Carmel</dc:creator>
  <cp:lastModifiedBy>Mitchell, Carmel</cp:lastModifiedBy>
  <cp:revision>2</cp:revision>
  <dcterms:created xsi:type="dcterms:W3CDTF">2025-07-22T21:00:00Z</dcterms:created>
  <dcterms:modified xsi:type="dcterms:W3CDTF">2025-07-22T21:00:00Z</dcterms:modified>
</cp:coreProperties>
</file>